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E5CA" w14:textId="745F1F80" w:rsidR="009C68E4" w:rsidRDefault="006766F7" w:rsidP="003D51DC">
      <w:pPr>
        <w:rPr>
          <w:b/>
          <w:bCs/>
          <w:sz w:val="28"/>
          <w:szCs w:val="28"/>
        </w:rPr>
      </w:pPr>
      <w:r w:rsidRPr="006766F7">
        <w:rPr>
          <w:b/>
          <w:bCs/>
          <w:sz w:val="28"/>
          <w:szCs w:val="28"/>
        </w:rPr>
        <w:t>Styrelsens verksamhetsberättelse för 20</w:t>
      </w:r>
      <w:r>
        <w:rPr>
          <w:b/>
          <w:bCs/>
          <w:sz w:val="28"/>
          <w:szCs w:val="28"/>
        </w:rPr>
        <w:t>2</w:t>
      </w:r>
      <w:r w:rsidR="00975D6C">
        <w:rPr>
          <w:b/>
          <w:bCs/>
          <w:sz w:val="28"/>
          <w:szCs w:val="28"/>
        </w:rPr>
        <w:t>1</w:t>
      </w:r>
    </w:p>
    <w:p w14:paraId="60038CFB" w14:textId="03445CC2" w:rsidR="006766F7" w:rsidRDefault="006766F7" w:rsidP="003D51DC">
      <w:pPr>
        <w:rPr>
          <w:b/>
          <w:bCs/>
          <w:sz w:val="28"/>
          <w:szCs w:val="28"/>
        </w:rPr>
      </w:pPr>
    </w:p>
    <w:p w14:paraId="70A73206" w14:textId="1480DA75" w:rsidR="006766F7" w:rsidRDefault="006766F7" w:rsidP="003D51DC">
      <w:pPr>
        <w:rPr>
          <w:szCs w:val="22"/>
        </w:rPr>
      </w:pPr>
      <w:r>
        <w:rPr>
          <w:szCs w:val="22"/>
        </w:rPr>
        <w:t>202</w:t>
      </w:r>
      <w:r w:rsidR="00975D6C">
        <w:rPr>
          <w:szCs w:val="22"/>
        </w:rPr>
        <w:t>1</w:t>
      </w:r>
      <w:r>
        <w:rPr>
          <w:szCs w:val="22"/>
        </w:rPr>
        <w:t xml:space="preserve"> blev </w:t>
      </w:r>
      <w:r w:rsidR="00121786">
        <w:rPr>
          <w:szCs w:val="22"/>
        </w:rPr>
        <w:t xml:space="preserve">återigen </w:t>
      </w:r>
      <w:r w:rsidR="00975D6C">
        <w:rPr>
          <w:szCs w:val="22"/>
        </w:rPr>
        <w:t xml:space="preserve">ett år </w:t>
      </w:r>
      <w:r w:rsidR="00121786">
        <w:rPr>
          <w:szCs w:val="22"/>
        </w:rPr>
        <w:t xml:space="preserve">som präglades av </w:t>
      </w:r>
      <w:proofErr w:type="spellStart"/>
      <w:r w:rsidR="00121786">
        <w:rPr>
          <w:szCs w:val="22"/>
        </w:rPr>
        <w:t>Covid</w:t>
      </w:r>
      <w:proofErr w:type="spellEnd"/>
      <w:r w:rsidR="00121786">
        <w:rPr>
          <w:szCs w:val="22"/>
        </w:rPr>
        <w:t xml:space="preserve"> </w:t>
      </w:r>
      <w:r w:rsidR="00B4572F">
        <w:rPr>
          <w:szCs w:val="22"/>
        </w:rPr>
        <w:t xml:space="preserve">men </w:t>
      </w:r>
      <w:r w:rsidR="00121786">
        <w:rPr>
          <w:szCs w:val="22"/>
        </w:rPr>
        <w:t>med något lättade</w:t>
      </w:r>
      <w:r w:rsidR="00B4572F">
        <w:rPr>
          <w:szCs w:val="22"/>
        </w:rPr>
        <w:t xml:space="preserve"> restriktione</w:t>
      </w:r>
      <w:r w:rsidR="00121786">
        <w:rPr>
          <w:szCs w:val="22"/>
        </w:rPr>
        <w:t xml:space="preserve">r vilket innebar att våra lag kunde ha publik på matcherna </w:t>
      </w:r>
      <w:r w:rsidR="00E54F63">
        <w:rPr>
          <w:szCs w:val="22"/>
        </w:rPr>
        <w:t xml:space="preserve">och vårt café </w:t>
      </w:r>
      <w:r w:rsidR="00FA6AF5">
        <w:rPr>
          <w:szCs w:val="22"/>
        </w:rPr>
        <w:t>kunde hålla</w:t>
      </w:r>
      <w:r w:rsidR="00E54F63">
        <w:rPr>
          <w:szCs w:val="22"/>
        </w:rPr>
        <w:t xml:space="preserve"> öppet på seniormatcherna.</w:t>
      </w:r>
    </w:p>
    <w:p w14:paraId="2C2F3106" w14:textId="77E835C2" w:rsidR="006766F7" w:rsidRDefault="006766F7" w:rsidP="003D51DC">
      <w:pPr>
        <w:rPr>
          <w:szCs w:val="22"/>
        </w:rPr>
      </w:pPr>
    </w:p>
    <w:p w14:paraId="15F2287D" w14:textId="7971FF32" w:rsidR="00995F95" w:rsidRDefault="00E54F63" w:rsidP="003D51DC">
      <w:pPr>
        <w:rPr>
          <w:szCs w:val="22"/>
        </w:rPr>
      </w:pPr>
      <w:r>
        <w:rPr>
          <w:szCs w:val="22"/>
        </w:rPr>
        <w:t xml:space="preserve">Tidigt under året tog </w:t>
      </w:r>
      <w:r w:rsidR="0099725F">
        <w:rPr>
          <w:szCs w:val="22"/>
        </w:rPr>
        <w:t>styrelsen</w:t>
      </w:r>
      <w:r>
        <w:rPr>
          <w:szCs w:val="22"/>
        </w:rPr>
        <w:t xml:space="preserve"> beslut om att hålla nere kostnaderna</w:t>
      </w:r>
      <w:r w:rsidR="00CB052C">
        <w:rPr>
          <w:szCs w:val="22"/>
        </w:rPr>
        <w:t xml:space="preserve"> i form av investeringsstopp</w:t>
      </w:r>
      <w:r>
        <w:rPr>
          <w:szCs w:val="22"/>
        </w:rPr>
        <w:t xml:space="preserve"> då vi förstod att vår </w:t>
      </w:r>
      <w:r w:rsidR="00995F95">
        <w:rPr>
          <w:szCs w:val="22"/>
        </w:rPr>
        <w:t xml:space="preserve">absolut </w:t>
      </w:r>
      <w:r>
        <w:rPr>
          <w:szCs w:val="22"/>
        </w:rPr>
        <w:t xml:space="preserve">största inkomstkälla, Ö-Bollen, inte skulle kunna genomföras </w:t>
      </w:r>
      <w:proofErr w:type="spellStart"/>
      <w:r>
        <w:rPr>
          <w:szCs w:val="22"/>
        </w:rPr>
        <w:t>pga</w:t>
      </w:r>
      <w:proofErr w:type="spellEnd"/>
      <w:r>
        <w:rPr>
          <w:szCs w:val="22"/>
        </w:rPr>
        <w:t xml:space="preserve"> </w:t>
      </w:r>
      <w:r w:rsidR="0071309C">
        <w:rPr>
          <w:szCs w:val="22"/>
        </w:rPr>
        <w:t xml:space="preserve">rådande </w:t>
      </w:r>
      <w:proofErr w:type="spellStart"/>
      <w:r>
        <w:rPr>
          <w:szCs w:val="22"/>
        </w:rPr>
        <w:t>covidrestriktioner</w:t>
      </w:r>
      <w:proofErr w:type="spellEnd"/>
      <w:r>
        <w:rPr>
          <w:szCs w:val="22"/>
        </w:rPr>
        <w:t>. Precis som året innan ansökte vi om statligt stöd för utebliv</w:t>
      </w:r>
      <w:r w:rsidR="00995F95">
        <w:rPr>
          <w:szCs w:val="22"/>
        </w:rPr>
        <w:t>na inkomster och även i år beviljades stöd vilket är ett bevis på välskött ekonomi och redovisning under tidigare genomförda cuper.</w:t>
      </w:r>
    </w:p>
    <w:p w14:paraId="6656D2B5" w14:textId="628D0B74" w:rsidR="000163DB" w:rsidRDefault="000163DB" w:rsidP="003D51DC">
      <w:pPr>
        <w:rPr>
          <w:szCs w:val="22"/>
        </w:rPr>
      </w:pPr>
    </w:p>
    <w:p w14:paraId="57FD5C66" w14:textId="6F9F619D" w:rsidR="0057566D" w:rsidRDefault="0057566D" w:rsidP="003D51DC">
      <w:pPr>
        <w:rPr>
          <w:szCs w:val="22"/>
        </w:rPr>
      </w:pPr>
      <w:r>
        <w:rPr>
          <w:szCs w:val="22"/>
        </w:rPr>
        <w:t>Seniorlagen fick äntligen publik på sina matcher</w:t>
      </w:r>
      <w:r w:rsidR="00FC2E89">
        <w:rPr>
          <w:szCs w:val="22"/>
        </w:rPr>
        <w:t>.</w:t>
      </w:r>
      <w:r>
        <w:rPr>
          <w:szCs w:val="22"/>
        </w:rPr>
        <w:t xml:space="preserve"> </w:t>
      </w:r>
      <w:r w:rsidR="00FC2E89">
        <w:rPr>
          <w:szCs w:val="22"/>
        </w:rPr>
        <w:t>D</w:t>
      </w:r>
      <w:r>
        <w:rPr>
          <w:szCs w:val="22"/>
        </w:rPr>
        <w:t xml:space="preserve">amlaget hade en lite tyngre säsong då flera tongivande spelare var skadade men säkrade nytt kontrakt i div 2 vilket de ska </w:t>
      </w:r>
      <w:r w:rsidR="00FA6AF5">
        <w:rPr>
          <w:szCs w:val="22"/>
        </w:rPr>
        <w:t xml:space="preserve">ha </w:t>
      </w:r>
      <w:r>
        <w:rPr>
          <w:szCs w:val="22"/>
        </w:rPr>
        <w:t>en stor eloge för. Herrlaget som nu etablerat sig i div 3 var med i toppen av serien och bjöd på fint spel i många matcher</w:t>
      </w:r>
      <w:r w:rsidR="008569FD">
        <w:rPr>
          <w:szCs w:val="22"/>
        </w:rPr>
        <w:t xml:space="preserve"> och v</w:t>
      </w:r>
      <w:r>
        <w:rPr>
          <w:szCs w:val="22"/>
        </w:rPr>
        <w:t>i ser fram emot en ny säsong för våra seniorlag</w:t>
      </w:r>
    </w:p>
    <w:p w14:paraId="08CFA985" w14:textId="21A6FFD3" w:rsidR="000163DB" w:rsidRDefault="000163DB" w:rsidP="003D51DC">
      <w:pPr>
        <w:rPr>
          <w:szCs w:val="22"/>
        </w:rPr>
      </w:pPr>
    </w:p>
    <w:p w14:paraId="64626D1E" w14:textId="64881623" w:rsidR="00733743" w:rsidRDefault="008569FD" w:rsidP="003D51DC">
      <w:pPr>
        <w:rPr>
          <w:szCs w:val="22"/>
        </w:rPr>
      </w:pPr>
      <w:r>
        <w:rPr>
          <w:szCs w:val="22"/>
        </w:rPr>
        <w:t>J</w:t>
      </w:r>
      <w:r w:rsidR="00733743">
        <w:rPr>
          <w:szCs w:val="22"/>
        </w:rPr>
        <w:t>uniorlag</w:t>
      </w:r>
      <w:r>
        <w:rPr>
          <w:szCs w:val="22"/>
        </w:rPr>
        <w:t>en</w:t>
      </w:r>
      <w:r w:rsidR="00733743">
        <w:rPr>
          <w:szCs w:val="22"/>
        </w:rPr>
        <w:t xml:space="preserve"> har kämpat på och e</w:t>
      </w:r>
      <w:r w:rsidR="00FA6AF5">
        <w:rPr>
          <w:szCs w:val="22"/>
        </w:rPr>
        <w:t>tt extra tack</w:t>
      </w:r>
      <w:r w:rsidR="00733743">
        <w:rPr>
          <w:szCs w:val="22"/>
        </w:rPr>
        <w:t xml:space="preserve"> till våra unga ledare</w:t>
      </w:r>
      <w:r>
        <w:rPr>
          <w:szCs w:val="22"/>
        </w:rPr>
        <w:t xml:space="preserve">, </w:t>
      </w:r>
      <w:r w:rsidR="00733743">
        <w:rPr>
          <w:szCs w:val="22"/>
        </w:rPr>
        <w:t>Alice och Linus</w:t>
      </w:r>
      <w:r>
        <w:rPr>
          <w:szCs w:val="22"/>
        </w:rPr>
        <w:t xml:space="preserve">, </w:t>
      </w:r>
      <w:r w:rsidR="00733743">
        <w:rPr>
          <w:szCs w:val="22"/>
        </w:rPr>
        <w:t xml:space="preserve">som verkligen lyft </w:t>
      </w:r>
      <w:r>
        <w:rPr>
          <w:szCs w:val="22"/>
        </w:rPr>
        <w:t xml:space="preserve">våra </w:t>
      </w:r>
      <w:r w:rsidR="00733743">
        <w:rPr>
          <w:szCs w:val="22"/>
        </w:rPr>
        <w:t>lag och</w:t>
      </w:r>
      <w:r>
        <w:rPr>
          <w:szCs w:val="22"/>
        </w:rPr>
        <w:t xml:space="preserve"> där glädje genomsyrar träning och match. Lagen har fler spelare än tidigare år och hög träningsnärvaro vilket bådar gott för framtiden</w:t>
      </w:r>
      <w:r w:rsidR="00776A56">
        <w:rPr>
          <w:szCs w:val="22"/>
        </w:rPr>
        <w:t xml:space="preserve"> i en tid</w:t>
      </w:r>
      <w:r>
        <w:rPr>
          <w:szCs w:val="22"/>
        </w:rPr>
        <w:t xml:space="preserve"> då </w:t>
      </w:r>
      <w:r w:rsidR="00776A56">
        <w:rPr>
          <w:szCs w:val="22"/>
        </w:rPr>
        <w:t>svensk juniorfotboll har problem med att behålla spelare</w:t>
      </w:r>
      <w:r w:rsidR="00733743">
        <w:rPr>
          <w:szCs w:val="22"/>
        </w:rPr>
        <w:t>.</w:t>
      </w:r>
    </w:p>
    <w:p w14:paraId="4AF9B0CA" w14:textId="68001271" w:rsidR="0081046D" w:rsidRDefault="0081046D" w:rsidP="003D51DC">
      <w:pPr>
        <w:rPr>
          <w:szCs w:val="22"/>
        </w:rPr>
      </w:pPr>
    </w:p>
    <w:p w14:paraId="4B140FD3" w14:textId="1D5AD0A9" w:rsidR="0071229C" w:rsidRDefault="0081046D" w:rsidP="003D51DC">
      <w:pPr>
        <w:rPr>
          <w:szCs w:val="22"/>
        </w:rPr>
      </w:pPr>
      <w:r>
        <w:rPr>
          <w:szCs w:val="22"/>
        </w:rPr>
        <w:t xml:space="preserve">Ungdomslagen </w:t>
      </w:r>
      <w:r w:rsidR="00776A56">
        <w:rPr>
          <w:szCs w:val="22"/>
        </w:rPr>
        <w:t>kunde äntligen</w:t>
      </w:r>
      <w:r>
        <w:rPr>
          <w:szCs w:val="22"/>
        </w:rPr>
        <w:t xml:space="preserve"> </w:t>
      </w:r>
      <w:r w:rsidR="00776A56">
        <w:rPr>
          <w:szCs w:val="22"/>
        </w:rPr>
        <w:t xml:space="preserve">börja </w:t>
      </w:r>
      <w:r>
        <w:rPr>
          <w:szCs w:val="22"/>
        </w:rPr>
        <w:t>träna</w:t>
      </w:r>
      <w:r w:rsidR="000C57FD">
        <w:rPr>
          <w:szCs w:val="22"/>
        </w:rPr>
        <w:t xml:space="preserve"> i </w:t>
      </w:r>
      <w:proofErr w:type="spellStart"/>
      <w:r w:rsidR="000C57FD">
        <w:rPr>
          <w:szCs w:val="22"/>
        </w:rPr>
        <w:t>Göstahallen</w:t>
      </w:r>
      <w:proofErr w:type="spellEnd"/>
      <w:r w:rsidR="000C57FD">
        <w:rPr>
          <w:szCs w:val="22"/>
        </w:rPr>
        <w:t xml:space="preserve"> och vi </w:t>
      </w:r>
      <w:r w:rsidR="00776A56">
        <w:rPr>
          <w:szCs w:val="22"/>
        </w:rPr>
        <w:t xml:space="preserve">vill </w:t>
      </w:r>
      <w:r w:rsidR="000C57FD">
        <w:rPr>
          <w:szCs w:val="22"/>
        </w:rPr>
        <w:t xml:space="preserve">tacka alla </w:t>
      </w:r>
      <w:r w:rsidR="00776A56">
        <w:rPr>
          <w:szCs w:val="22"/>
        </w:rPr>
        <w:t xml:space="preserve">våra </w:t>
      </w:r>
      <w:r w:rsidR="00C81870">
        <w:rPr>
          <w:szCs w:val="22"/>
        </w:rPr>
        <w:t xml:space="preserve">uthålliga ledare som kämpat på </w:t>
      </w:r>
      <w:r w:rsidR="00776A56">
        <w:rPr>
          <w:szCs w:val="22"/>
        </w:rPr>
        <w:t xml:space="preserve">och fått förhålla sig </w:t>
      </w:r>
      <w:r w:rsidR="00353A30">
        <w:rPr>
          <w:szCs w:val="22"/>
        </w:rPr>
        <w:t xml:space="preserve">till </w:t>
      </w:r>
      <w:r w:rsidR="00C81870">
        <w:rPr>
          <w:szCs w:val="22"/>
        </w:rPr>
        <w:t xml:space="preserve">nya </w:t>
      </w:r>
      <w:proofErr w:type="spellStart"/>
      <w:r w:rsidR="00776A56">
        <w:rPr>
          <w:szCs w:val="22"/>
        </w:rPr>
        <w:t>covidrestriktioner</w:t>
      </w:r>
      <w:proofErr w:type="spellEnd"/>
      <w:r w:rsidR="00C81870">
        <w:rPr>
          <w:szCs w:val="22"/>
        </w:rPr>
        <w:t xml:space="preserve"> var och varannan dag</w:t>
      </w:r>
      <w:r w:rsidR="00EF1ED0">
        <w:rPr>
          <w:szCs w:val="22"/>
        </w:rPr>
        <w:t>.</w:t>
      </w:r>
      <w:r w:rsidR="0071229C">
        <w:rPr>
          <w:szCs w:val="22"/>
        </w:rPr>
        <w:t xml:space="preserve"> </w:t>
      </w:r>
    </w:p>
    <w:p w14:paraId="08544227" w14:textId="77777777" w:rsidR="0071229C" w:rsidRDefault="0071229C" w:rsidP="003D51DC">
      <w:pPr>
        <w:rPr>
          <w:szCs w:val="22"/>
        </w:rPr>
      </w:pPr>
    </w:p>
    <w:p w14:paraId="22410737" w14:textId="48467A4A" w:rsidR="00D32B8F" w:rsidRDefault="00F619F2" w:rsidP="003D51DC">
      <w:pPr>
        <w:rPr>
          <w:szCs w:val="22"/>
        </w:rPr>
      </w:pPr>
      <w:r>
        <w:rPr>
          <w:szCs w:val="22"/>
        </w:rPr>
        <w:t xml:space="preserve">Föreningens </w:t>
      </w:r>
      <w:r w:rsidR="00624252">
        <w:rPr>
          <w:szCs w:val="22"/>
        </w:rPr>
        <w:t>utbildnings</w:t>
      </w:r>
      <w:r w:rsidR="00280A29">
        <w:rPr>
          <w:szCs w:val="22"/>
        </w:rPr>
        <w:t>utskott har jobbat på under året</w:t>
      </w:r>
      <w:r w:rsidR="00070C43">
        <w:rPr>
          <w:szCs w:val="22"/>
        </w:rPr>
        <w:t xml:space="preserve"> och stöttat </w:t>
      </w:r>
      <w:r>
        <w:rPr>
          <w:szCs w:val="22"/>
        </w:rPr>
        <w:t>våra</w:t>
      </w:r>
      <w:r w:rsidR="00070C43">
        <w:rPr>
          <w:szCs w:val="22"/>
        </w:rPr>
        <w:t xml:space="preserve"> lag med </w:t>
      </w:r>
      <w:r>
        <w:rPr>
          <w:szCs w:val="22"/>
        </w:rPr>
        <w:t xml:space="preserve">utbildning och träningshjälp. Extra </w:t>
      </w:r>
      <w:r w:rsidR="00744771">
        <w:rPr>
          <w:szCs w:val="22"/>
        </w:rPr>
        <w:t xml:space="preserve">roligt att vi </w:t>
      </w:r>
      <w:r>
        <w:rPr>
          <w:szCs w:val="22"/>
        </w:rPr>
        <w:t>nu</w:t>
      </w:r>
      <w:r w:rsidR="00744771">
        <w:rPr>
          <w:szCs w:val="22"/>
        </w:rPr>
        <w:t xml:space="preserve"> har </w:t>
      </w:r>
      <w:r>
        <w:rPr>
          <w:szCs w:val="22"/>
        </w:rPr>
        <w:t xml:space="preserve">utbildade </w:t>
      </w:r>
      <w:r w:rsidR="00744771">
        <w:rPr>
          <w:szCs w:val="22"/>
        </w:rPr>
        <w:t xml:space="preserve">personer </w:t>
      </w:r>
      <w:r>
        <w:rPr>
          <w:szCs w:val="22"/>
        </w:rPr>
        <w:t xml:space="preserve">inom föreningen </w:t>
      </w:r>
      <w:r w:rsidR="00744771">
        <w:rPr>
          <w:szCs w:val="22"/>
        </w:rPr>
        <w:t xml:space="preserve">som kan hålla i </w:t>
      </w:r>
      <w:proofErr w:type="spellStart"/>
      <w:r>
        <w:rPr>
          <w:szCs w:val="22"/>
        </w:rPr>
        <w:t>förbundsutbildningar</w:t>
      </w:r>
      <w:proofErr w:type="spellEnd"/>
      <w:r w:rsidR="0071229C">
        <w:rPr>
          <w:szCs w:val="22"/>
        </w:rPr>
        <w:t xml:space="preserve"> vilket kommer att öka kompetens</w:t>
      </w:r>
      <w:r w:rsidR="009B42E8">
        <w:rPr>
          <w:szCs w:val="22"/>
        </w:rPr>
        <w:t>en</w:t>
      </w:r>
      <w:r w:rsidR="0071229C">
        <w:rPr>
          <w:szCs w:val="22"/>
        </w:rPr>
        <w:t xml:space="preserve"> hos våra ledare</w:t>
      </w:r>
      <w:r w:rsidR="00B33D1F">
        <w:rPr>
          <w:szCs w:val="22"/>
        </w:rPr>
        <w:t>.</w:t>
      </w:r>
    </w:p>
    <w:p w14:paraId="6C9FFE56" w14:textId="50ED1237" w:rsidR="00733743" w:rsidRDefault="00733743" w:rsidP="003D51DC">
      <w:pPr>
        <w:rPr>
          <w:szCs w:val="22"/>
        </w:rPr>
      </w:pPr>
    </w:p>
    <w:p w14:paraId="0CC3620C" w14:textId="56BDF084" w:rsidR="003B291B" w:rsidRDefault="00733743" w:rsidP="003D51DC">
      <w:pPr>
        <w:rPr>
          <w:szCs w:val="22"/>
        </w:rPr>
      </w:pPr>
      <w:proofErr w:type="spellStart"/>
      <w:r>
        <w:rPr>
          <w:szCs w:val="22"/>
        </w:rPr>
        <w:t>Göstahallen</w:t>
      </w:r>
      <w:proofErr w:type="spellEnd"/>
      <w:r>
        <w:rPr>
          <w:szCs w:val="22"/>
        </w:rPr>
        <w:t xml:space="preserve"> </w:t>
      </w:r>
      <w:r w:rsidR="00CC7944">
        <w:rPr>
          <w:szCs w:val="22"/>
        </w:rPr>
        <w:t xml:space="preserve">har </w:t>
      </w:r>
      <w:r w:rsidR="00FC2E89">
        <w:rPr>
          <w:szCs w:val="22"/>
        </w:rPr>
        <w:t xml:space="preserve">utrustats med ny </w:t>
      </w:r>
      <w:r w:rsidR="0071229C">
        <w:rPr>
          <w:szCs w:val="22"/>
        </w:rPr>
        <w:t>belysning d</w:t>
      </w:r>
      <w:r w:rsidR="00FA1997">
        <w:rPr>
          <w:szCs w:val="22"/>
        </w:rPr>
        <w:t>å</w:t>
      </w:r>
      <w:r w:rsidR="0071229C">
        <w:rPr>
          <w:szCs w:val="22"/>
        </w:rPr>
        <w:t xml:space="preserve"> vi investerat i LED vilket </w:t>
      </w:r>
      <w:r w:rsidR="003577A3">
        <w:rPr>
          <w:szCs w:val="22"/>
        </w:rPr>
        <w:t xml:space="preserve">innebär </w:t>
      </w:r>
      <w:r w:rsidR="0071229C">
        <w:rPr>
          <w:szCs w:val="22"/>
        </w:rPr>
        <w:t xml:space="preserve">avsevärt </w:t>
      </w:r>
      <w:r w:rsidR="003577A3">
        <w:rPr>
          <w:szCs w:val="22"/>
        </w:rPr>
        <w:t>sänkta energikostnader</w:t>
      </w:r>
      <w:r w:rsidR="006E224A">
        <w:rPr>
          <w:szCs w:val="22"/>
        </w:rPr>
        <w:t>. Hallen har varit uthyrd en hel del jämfört med året innan</w:t>
      </w:r>
      <w:r w:rsidR="0071229C">
        <w:rPr>
          <w:szCs w:val="22"/>
        </w:rPr>
        <w:t xml:space="preserve"> vilket har gett oss nya inkomster och som exempel </w:t>
      </w:r>
      <w:r w:rsidR="003577A3">
        <w:rPr>
          <w:szCs w:val="22"/>
        </w:rPr>
        <w:t xml:space="preserve">var </w:t>
      </w:r>
      <w:r w:rsidR="004E7C5D">
        <w:rPr>
          <w:szCs w:val="22"/>
        </w:rPr>
        <w:t xml:space="preserve">150 ungdomar </w:t>
      </w:r>
      <w:r w:rsidR="003577A3">
        <w:rPr>
          <w:szCs w:val="22"/>
        </w:rPr>
        <w:t>på plats under en vecka då Filadelfiakyrkan arrangerade ett LAN</w:t>
      </w:r>
      <w:r w:rsidR="002A4FD8">
        <w:rPr>
          <w:szCs w:val="22"/>
        </w:rPr>
        <w:t>.</w:t>
      </w:r>
      <w:r w:rsidR="003577A3">
        <w:rPr>
          <w:szCs w:val="22"/>
        </w:rPr>
        <w:t xml:space="preserve"> Styrelsen har</w:t>
      </w:r>
      <w:r w:rsidR="009B42E8">
        <w:rPr>
          <w:szCs w:val="22"/>
        </w:rPr>
        <w:t xml:space="preserve"> under året</w:t>
      </w:r>
      <w:r w:rsidR="003577A3">
        <w:rPr>
          <w:szCs w:val="22"/>
        </w:rPr>
        <w:t xml:space="preserve"> tillsatt en underhållsgrupp som har till</w:t>
      </w:r>
      <w:r w:rsidR="003E3B57">
        <w:rPr>
          <w:szCs w:val="22"/>
        </w:rPr>
        <w:t xml:space="preserve"> </w:t>
      </w:r>
      <w:r w:rsidR="003577A3">
        <w:rPr>
          <w:szCs w:val="22"/>
        </w:rPr>
        <w:t>uppgift att löpande se över underhålle</w:t>
      </w:r>
      <w:r w:rsidR="009B42E8">
        <w:rPr>
          <w:szCs w:val="22"/>
        </w:rPr>
        <w:t>t och nyinvesteringar</w:t>
      </w:r>
      <w:r w:rsidR="003577A3">
        <w:rPr>
          <w:szCs w:val="22"/>
        </w:rPr>
        <w:t xml:space="preserve"> </w:t>
      </w:r>
      <w:r w:rsidR="009B42E8">
        <w:rPr>
          <w:szCs w:val="22"/>
        </w:rPr>
        <w:t>i</w:t>
      </w:r>
      <w:r w:rsidR="003577A3">
        <w:rPr>
          <w:szCs w:val="22"/>
        </w:rPr>
        <w:t xml:space="preserve"> </w:t>
      </w:r>
      <w:proofErr w:type="spellStart"/>
      <w:r w:rsidR="003577A3">
        <w:rPr>
          <w:szCs w:val="22"/>
        </w:rPr>
        <w:t>Göstahallen</w:t>
      </w:r>
      <w:proofErr w:type="spellEnd"/>
      <w:r w:rsidR="003E3B57">
        <w:rPr>
          <w:szCs w:val="22"/>
        </w:rPr>
        <w:t>.</w:t>
      </w:r>
    </w:p>
    <w:p w14:paraId="415A1DF5" w14:textId="393C24DC" w:rsidR="00733743" w:rsidRDefault="00733743" w:rsidP="003D51DC">
      <w:pPr>
        <w:rPr>
          <w:szCs w:val="22"/>
        </w:rPr>
      </w:pPr>
    </w:p>
    <w:p w14:paraId="535ED221" w14:textId="7395869F" w:rsidR="00733743" w:rsidRDefault="003E3B57" w:rsidP="003D51DC">
      <w:pPr>
        <w:rPr>
          <w:szCs w:val="22"/>
        </w:rPr>
      </w:pPr>
      <w:r>
        <w:rPr>
          <w:szCs w:val="22"/>
        </w:rPr>
        <w:t xml:space="preserve">Föreningens populära </w:t>
      </w:r>
      <w:r w:rsidR="00733743">
        <w:rPr>
          <w:szCs w:val="22"/>
        </w:rPr>
        <w:t>Oddjympa</w:t>
      </w:r>
      <w:r>
        <w:rPr>
          <w:szCs w:val="22"/>
        </w:rPr>
        <w:t xml:space="preserve"> </w:t>
      </w:r>
      <w:r w:rsidR="004F7372">
        <w:rPr>
          <w:szCs w:val="22"/>
        </w:rPr>
        <w:t xml:space="preserve">har </w:t>
      </w:r>
      <w:r>
        <w:rPr>
          <w:szCs w:val="22"/>
        </w:rPr>
        <w:t xml:space="preserve">nu </w:t>
      </w:r>
      <w:r w:rsidR="004F7372">
        <w:rPr>
          <w:szCs w:val="22"/>
        </w:rPr>
        <w:t xml:space="preserve">blivit </w:t>
      </w:r>
      <w:r>
        <w:rPr>
          <w:szCs w:val="22"/>
        </w:rPr>
        <w:t>J</w:t>
      </w:r>
      <w:r w:rsidR="004F7372">
        <w:rPr>
          <w:szCs w:val="22"/>
        </w:rPr>
        <w:t>ossan</w:t>
      </w:r>
      <w:r>
        <w:rPr>
          <w:szCs w:val="22"/>
        </w:rPr>
        <w:t>/K</w:t>
      </w:r>
      <w:r w:rsidR="004F7372">
        <w:rPr>
          <w:szCs w:val="22"/>
        </w:rPr>
        <w:t>ickijympa</w:t>
      </w:r>
      <w:r>
        <w:rPr>
          <w:szCs w:val="22"/>
        </w:rPr>
        <w:t xml:space="preserve"> då nya ledare tagit över och de har</w:t>
      </w:r>
      <w:r w:rsidR="00876457">
        <w:rPr>
          <w:szCs w:val="22"/>
        </w:rPr>
        <w:t xml:space="preserve"> kört på utomhus</w:t>
      </w:r>
      <w:r>
        <w:rPr>
          <w:szCs w:val="22"/>
        </w:rPr>
        <w:t xml:space="preserve"> under restriktionerna</w:t>
      </w:r>
      <w:r w:rsidR="00876457">
        <w:rPr>
          <w:szCs w:val="22"/>
        </w:rPr>
        <w:t xml:space="preserve"> med </w:t>
      </w:r>
      <w:r w:rsidR="009B42E8">
        <w:rPr>
          <w:szCs w:val="22"/>
        </w:rPr>
        <w:t>bra</w:t>
      </w:r>
      <w:r w:rsidR="00876457">
        <w:rPr>
          <w:szCs w:val="22"/>
        </w:rPr>
        <w:t xml:space="preserve"> uppslutning av träningsvilliga</w:t>
      </w:r>
      <w:r w:rsidR="009B4A3B">
        <w:rPr>
          <w:szCs w:val="22"/>
        </w:rPr>
        <w:t xml:space="preserve"> </w:t>
      </w:r>
      <w:r>
        <w:rPr>
          <w:szCs w:val="22"/>
        </w:rPr>
        <w:t xml:space="preserve">medlemmar och sponsorer </w:t>
      </w:r>
      <w:r w:rsidR="009B4A3B">
        <w:rPr>
          <w:szCs w:val="22"/>
        </w:rPr>
        <w:t>i alla åldrar.</w:t>
      </w:r>
    </w:p>
    <w:p w14:paraId="17EAC96C" w14:textId="253DE025" w:rsidR="00F05CCC" w:rsidRDefault="00F05CCC" w:rsidP="003D51DC">
      <w:pPr>
        <w:rPr>
          <w:szCs w:val="22"/>
        </w:rPr>
      </w:pPr>
    </w:p>
    <w:p w14:paraId="51CCAFDA" w14:textId="3D611A19" w:rsidR="00F05CCC" w:rsidRPr="006766F7" w:rsidRDefault="00F05CCC" w:rsidP="003D51DC">
      <w:pPr>
        <w:rPr>
          <w:szCs w:val="22"/>
        </w:rPr>
      </w:pPr>
      <w:r>
        <w:rPr>
          <w:szCs w:val="22"/>
        </w:rPr>
        <w:t>Styrelsen tackar för förtroendet och blickar fram mot ett ljus</w:t>
      </w:r>
      <w:r w:rsidR="00C55311">
        <w:rPr>
          <w:szCs w:val="22"/>
        </w:rPr>
        <w:t>t 2022</w:t>
      </w:r>
      <w:r w:rsidR="009B42E8">
        <w:rPr>
          <w:szCs w:val="22"/>
        </w:rPr>
        <w:t>.</w:t>
      </w:r>
    </w:p>
    <w:sectPr w:rsidR="00F05CCC" w:rsidRPr="006766F7" w:rsidSect="00FF1A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985" w:left="2155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B05D" w14:textId="77777777" w:rsidR="00CA0C95" w:rsidRDefault="00CA0C95">
      <w:pPr>
        <w:spacing w:line="240" w:lineRule="auto"/>
      </w:pPr>
      <w:r>
        <w:separator/>
      </w:r>
    </w:p>
    <w:p w14:paraId="0A54C89D" w14:textId="77777777" w:rsidR="00CA0C95" w:rsidRDefault="00CA0C95"/>
  </w:endnote>
  <w:endnote w:type="continuationSeparator" w:id="0">
    <w:p w14:paraId="44C825A2" w14:textId="77777777" w:rsidR="00CA0C95" w:rsidRDefault="00CA0C95">
      <w:pPr>
        <w:spacing w:line="240" w:lineRule="auto"/>
      </w:pPr>
      <w:r>
        <w:continuationSeparator/>
      </w:r>
    </w:p>
    <w:p w14:paraId="4D58845A" w14:textId="77777777" w:rsidR="00CA0C95" w:rsidRDefault="00CA0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EC15" w14:textId="77777777" w:rsidR="001C0FFF" w:rsidRDefault="001C0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F02" w14:textId="77777777" w:rsidR="001C0FFF" w:rsidRDefault="001C0FF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C485" w14:textId="77777777" w:rsidR="001C0FFF" w:rsidRDefault="001C0F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78D9" w14:textId="77777777" w:rsidR="00CA0C95" w:rsidRDefault="00CA0C95">
      <w:pPr>
        <w:spacing w:line="240" w:lineRule="auto"/>
      </w:pPr>
      <w:r>
        <w:separator/>
      </w:r>
    </w:p>
    <w:p w14:paraId="427D07FB" w14:textId="77777777" w:rsidR="00CA0C95" w:rsidRDefault="00CA0C95"/>
  </w:footnote>
  <w:footnote w:type="continuationSeparator" w:id="0">
    <w:p w14:paraId="33F28268" w14:textId="77777777" w:rsidR="00CA0C95" w:rsidRDefault="00CA0C95">
      <w:pPr>
        <w:spacing w:line="240" w:lineRule="auto"/>
      </w:pPr>
      <w:r>
        <w:continuationSeparator/>
      </w:r>
    </w:p>
    <w:p w14:paraId="79819F94" w14:textId="77777777" w:rsidR="00CA0C95" w:rsidRDefault="00CA0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B46C" w14:textId="77777777" w:rsidR="001C0FFF" w:rsidRDefault="001C0F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4D5" w14:textId="77777777" w:rsidR="001C0FFF" w:rsidRDefault="001C0FF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817" w14:textId="77777777" w:rsidR="001C0FFF" w:rsidRDefault="001C0F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CAE"/>
    <w:multiLevelType w:val="multilevel"/>
    <w:tmpl w:val="853A619A"/>
    <w:numStyleLink w:val="Nmr"/>
  </w:abstractNum>
  <w:abstractNum w:abstractNumId="1" w15:restartNumberingAfterBreak="0">
    <w:nsid w:val="06633920"/>
    <w:multiLevelType w:val="multilevel"/>
    <w:tmpl w:val="0D6EB2C6"/>
    <w:numStyleLink w:val="Punkter"/>
  </w:abstractNum>
  <w:abstractNum w:abstractNumId="2" w15:restartNumberingAfterBreak="0">
    <w:nsid w:val="13BA0733"/>
    <w:multiLevelType w:val="multilevel"/>
    <w:tmpl w:val="0D6EB2C6"/>
    <w:styleLink w:val="Punkter"/>
    <w:lvl w:ilvl="0"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37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-"/>
      <w:lvlJc w:val="left"/>
      <w:pPr>
        <w:ind w:left="1077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Punktlista4"/>
      <w:lvlText w:val=""/>
      <w:lvlJc w:val="left"/>
      <w:pPr>
        <w:ind w:left="1417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57" w:hanging="284"/>
      </w:pPr>
      <w:rPr>
        <w:rFonts w:ascii="Courier New" w:hAnsi="Courier New" w:hint="default"/>
      </w:rPr>
    </w:lvl>
    <w:lvl w:ilvl="5">
      <w:start w:val="1"/>
      <w:numFmt w:val="bullet"/>
      <w:pStyle w:val="Punktlista6"/>
      <w:lvlText w:val="-"/>
      <w:lvlJc w:val="left"/>
      <w:pPr>
        <w:ind w:left="2097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Punktlista7"/>
      <w:lvlText w:val=""/>
      <w:lvlJc w:val="left"/>
      <w:pPr>
        <w:ind w:left="2437" w:hanging="284"/>
      </w:pPr>
      <w:rPr>
        <w:rFonts w:ascii="Symbol" w:hAnsi="Symbol" w:hint="default"/>
      </w:rPr>
    </w:lvl>
    <w:lvl w:ilvl="7">
      <w:start w:val="1"/>
      <w:numFmt w:val="bullet"/>
      <w:pStyle w:val="Punktlista8"/>
      <w:lvlText w:val="o"/>
      <w:lvlJc w:val="left"/>
      <w:pPr>
        <w:ind w:left="2777" w:hanging="284"/>
      </w:pPr>
      <w:rPr>
        <w:rFonts w:ascii="Courier New" w:hAnsi="Courier New" w:hint="default"/>
      </w:rPr>
    </w:lvl>
    <w:lvl w:ilvl="8">
      <w:start w:val="1"/>
      <w:numFmt w:val="bullet"/>
      <w:pStyle w:val="Punktlista9"/>
      <w:lvlText w:val="-"/>
      <w:lvlJc w:val="left"/>
      <w:pPr>
        <w:ind w:left="3117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075F90"/>
    <w:multiLevelType w:val="multilevel"/>
    <w:tmpl w:val="0B6A44AE"/>
    <w:styleLink w:val="Formatmal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C326B58"/>
    <w:multiLevelType w:val="multilevel"/>
    <w:tmpl w:val="C83AD550"/>
    <w:lvl w:ilvl="0">
      <w:start w:val="1"/>
      <w:numFmt w:val="decimal"/>
      <w:pStyle w:val="Num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um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CC5E77"/>
    <w:multiLevelType w:val="multilevel"/>
    <w:tmpl w:val="853A619A"/>
    <w:styleLink w:val="Nmr"/>
    <w:lvl w:ilvl="0">
      <w:start w:val="1"/>
      <w:numFmt w:val="decimal"/>
      <w:pStyle w:val="Numreradlista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28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985" w:hanging="284"/>
      </w:pPr>
      <w:rPr>
        <w:rFonts w:hint="default"/>
      </w:rPr>
    </w:lvl>
    <w:lvl w:ilvl="5">
      <w:start w:val="1"/>
      <w:numFmt w:val="cardinalText"/>
      <w:lvlText w:val="%6."/>
      <w:lvlJc w:val="left"/>
      <w:pPr>
        <w:ind w:left="2495" w:hanging="397"/>
      </w:pPr>
      <w:rPr>
        <w:rFonts w:hint="default"/>
      </w:rPr>
    </w:lvl>
    <w:lvl w:ilvl="6">
      <w:start w:val="1"/>
      <w:numFmt w:val="ordinalText"/>
      <w:lvlText w:val="%7."/>
      <w:lvlJc w:val="left"/>
      <w:pPr>
        <w:ind w:left="3175" w:hanging="680"/>
      </w:pPr>
      <w:rPr>
        <w:rFonts w:hint="default"/>
      </w:rPr>
    </w:lvl>
    <w:lvl w:ilvl="7">
      <w:start w:val="1"/>
      <w:numFmt w:val="ordinal"/>
      <w:lvlText w:val="%8."/>
      <w:lvlJc w:val="left"/>
      <w:pPr>
        <w:ind w:left="3686" w:hanging="511"/>
      </w:pPr>
      <w:rPr>
        <w:rFonts w:hint="default"/>
      </w:rPr>
    </w:lvl>
    <w:lvl w:ilvl="8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9."/>
      <w:lvlJc w:val="left"/>
      <w:pPr>
        <w:ind w:left="4196" w:hanging="45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7"/>
    <w:rsid w:val="00013E9C"/>
    <w:rsid w:val="000163DB"/>
    <w:rsid w:val="000165A9"/>
    <w:rsid w:val="00054C91"/>
    <w:rsid w:val="0006030D"/>
    <w:rsid w:val="000626C4"/>
    <w:rsid w:val="00070C43"/>
    <w:rsid w:val="000C57FD"/>
    <w:rsid w:val="00102DCC"/>
    <w:rsid w:val="00106DCD"/>
    <w:rsid w:val="00121786"/>
    <w:rsid w:val="0014553E"/>
    <w:rsid w:val="00185C63"/>
    <w:rsid w:val="001B0527"/>
    <w:rsid w:val="001C0FFF"/>
    <w:rsid w:val="001C2AC6"/>
    <w:rsid w:val="001F15A1"/>
    <w:rsid w:val="00234723"/>
    <w:rsid w:val="00280A29"/>
    <w:rsid w:val="002A4FD8"/>
    <w:rsid w:val="002B1749"/>
    <w:rsid w:val="002C6185"/>
    <w:rsid w:val="002E3E30"/>
    <w:rsid w:val="002F38AB"/>
    <w:rsid w:val="00321204"/>
    <w:rsid w:val="00337FC5"/>
    <w:rsid w:val="00353A30"/>
    <w:rsid w:val="003577A3"/>
    <w:rsid w:val="00370B99"/>
    <w:rsid w:val="003A00BD"/>
    <w:rsid w:val="003A38B9"/>
    <w:rsid w:val="003B291B"/>
    <w:rsid w:val="003B7809"/>
    <w:rsid w:val="003C2740"/>
    <w:rsid w:val="003D51DC"/>
    <w:rsid w:val="003E3B57"/>
    <w:rsid w:val="003F0442"/>
    <w:rsid w:val="003F2CE2"/>
    <w:rsid w:val="0041584F"/>
    <w:rsid w:val="0042086E"/>
    <w:rsid w:val="0042367A"/>
    <w:rsid w:val="004400E9"/>
    <w:rsid w:val="004468DA"/>
    <w:rsid w:val="00447E6A"/>
    <w:rsid w:val="004E7C5D"/>
    <w:rsid w:val="004F5E42"/>
    <w:rsid w:val="004F7372"/>
    <w:rsid w:val="00510F07"/>
    <w:rsid w:val="00522F98"/>
    <w:rsid w:val="0057566D"/>
    <w:rsid w:val="00586790"/>
    <w:rsid w:val="00594A20"/>
    <w:rsid w:val="005A0F45"/>
    <w:rsid w:val="005B153B"/>
    <w:rsid w:val="005B6C4A"/>
    <w:rsid w:val="005B7BC8"/>
    <w:rsid w:val="005C508A"/>
    <w:rsid w:val="005C7BE8"/>
    <w:rsid w:val="005D1601"/>
    <w:rsid w:val="006108B0"/>
    <w:rsid w:val="00624252"/>
    <w:rsid w:val="006356EB"/>
    <w:rsid w:val="006503DF"/>
    <w:rsid w:val="006766F7"/>
    <w:rsid w:val="00694AC1"/>
    <w:rsid w:val="00697861"/>
    <w:rsid w:val="006A420C"/>
    <w:rsid w:val="006D06B6"/>
    <w:rsid w:val="006E1AA1"/>
    <w:rsid w:val="006E224A"/>
    <w:rsid w:val="006E4899"/>
    <w:rsid w:val="00711807"/>
    <w:rsid w:val="0071229C"/>
    <w:rsid w:val="0071309C"/>
    <w:rsid w:val="00733743"/>
    <w:rsid w:val="00744771"/>
    <w:rsid w:val="00764B54"/>
    <w:rsid w:val="00776A40"/>
    <w:rsid w:val="00776A56"/>
    <w:rsid w:val="0079798F"/>
    <w:rsid w:val="007C22FF"/>
    <w:rsid w:val="007C466B"/>
    <w:rsid w:val="007C4CE2"/>
    <w:rsid w:val="0081046D"/>
    <w:rsid w:val="00817DD9"/>
    <w:rsid w:val="0083004A"/>
    <w:rsid w:val="008331A8"/>
    <w:rsid w:val="00836AFC"/>
    <w:rsid w:val="008569FD"/>
    <w:rsid w:val="00860616"/>
    <w:rsid w:val="00876457"/>
    <w:rsid w:val="00880A21"/>
    <w:rsid w:val="008A0552"/>
    <w:rsid w:val="008C7CD0"/>
    <w:rsid w:val="008D2811"/>
    <w:rsid w:val="009070EF"/>
    <w:rsid w:val="009313DE"/>
    <w:rsid w:val="00936A7F"/>
    <w:rsid w:val="009568D0"/>
    <w:rsid w:val="00975D6C"/>
    <w:rsid w:val="00995F95"/>
    <w:rsid w:val="0099725F"/>
    <w:rsid w:val="009A0C3C"/>
    <w:rsid w:val="009B07B7"/>
    <w:rsid w:val="009B42E8"/>
    <w:rsid w:val="009B4A3B"/>
    <w:rsid w:val="009C68E4"/>
    <w:rsid w:val="009F1FE2"/>
    <w:rsid w:val="00A121F2"/>
    <w:rsid w:val="00A17091"/>
    <w:rsid w:val="00A300B4"/>
    <w:rsid w:val="00A46DAC"/>
    <w:rsid w:val="00A8205F"/>
    <w:rsid w:val="00AF1963"/>
    <w:rsid w:val="00B102E8"/>
    <w:rsid w:val="00B12A14"/>
    <w:rsid w:val="00B21D80"/>
    <w:rsid w:val="00B33D1F"/>
    <w:rsid w:val="00B4572F"/>
    <w:rsid w:val="00B5146E"/>
    <w:rsid w:val="00B67940"/>
    <w:rsid w:val="00B94C42"/>
    <w:rsid w:val="00BA21C3"/>
    <w:rsid w:val="00BA24E1"/>
    <w:rsid w:val="00BB170A"/>
    <w:rsid w:val="00C33630"/>
    <w:rsid w:val="00C4790D"/>
    <w:rsid w:val="00C55311"/>
    <w:rsid w:val="00C56F66"/>
    <w:rsid w:val="00C63136"/>
    <w:rsid w:val="00C6727D"/>
    <w:rsid w:val="00C81870"/>
    <w:rsid w:val="00C93EAA"/>
    <w:rsid w:val="00CA0C95"/>
    <w:rsid w:val="00CA3976"/>
    <w:rsid w:val="00CB052C"/>
    <w:rsid w:val="00CB7D64"/>
    <w:rsid w:val="00CC7944"/>
    <w:rsid w:val="00D277C4"/>
    <w:rsid w:val="00D32B8F"/>
    <w:rsid w:val="00D57282"/>
    <w:rsid w:val="00D70F85"/>
    <w:rsid w:val="00DA59E2"/>
    <w:rsid w:val="00DC3317"/>
    <w:rsid w:val="00DD5D6B"/>
    <w:rsid w:val="00DE2DC9"/>
    <w:rsid w:val="00DF6593"/>
    <w:rsid w:val="00E15D53"/>
    <w:rsid w:val="00E54F63"/>
    <w:rsid w:val="00E57E21"/>
    <w:rsid w:val="00E924FE"/>
    <w:rsid w:val="00EA789E"/>
    <w:rsid w:val="00EC1DB9"/>
    <w:rsid w:val="00EF1ED0"/>
    <w:rsid w:val="00EF3920"/>
    <w:rsid w:val="00F0497F"/>
    <w:rsid w:val="00F05CCC"/>
    <w:rsid w:val="00F32742"/>
    <w:rsid w:val="00F37CC9"/>
    <w:rsid w:val="00F4199F"/>
    <w:rsid w:val="00F507A1"/>
    <w:rsid w:val="00F51BD9"/>
    <w:rsid w:val="00F51C33"/>
    <w:rsid w:val="00F54EA3"/>
    <w:rsid w:val="00F619F2"/>
    <w:rsid w:val="00F662D1"/>
    <w:rsid w:val="00FA1997"/>
    <w:rsid w:val="00FA6AF5"/>
    <w:rsid w:val="00FC2E89"/>
    <w:rsid w:val="00FC73A6"/>
    <w:rsid w:val="00FF1AC7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A85D"/>
  <w15:chartTrackingRefBased/>
  <w15:docId w15:val="{79B24B3B-E098-47A7-9891-49E3A154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iPriority="12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iPriority="1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E"/>
    <w:rPr>
      <w:sz w:val="22"/>
    </w:rPr>
  </w:style>
  <w:style w:type="paragraph" w:styleId="Rubrik1">
    <w:name w:val="heading 1"/>
    <w:next w:val="Normal"/>
    <w:link w:val="Rubrik1Char"/>
    <w:uiPriority w:val="9"/>
    <w:qFormat/>
    <w:rsid w:val="008A0552"/>
    <w:pPr>
      <w:keepNext/>
      <w:keepLines/>
      <w:spacing w:before="480" w:after="240" w:line="264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8A0552"/>
    <w:pPr>
      <w:keepNext/>
      <w:keepLines/>
      <w:spacing w:before="200" w:line="264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8A0552"/>
    <w:pPr>
      <w:keepNext/>
      <w:keepLines/>
      <w:spacing w:before="120" w:line="264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next w:val="Normal"/>
    <w:link w:val="Rubrik4Char"/>
    <w:uiPriority w:val="9"/>
    <w:unhideWhenUsed/>
    <w:qFormat/>
    <w:rsid w:val="008A0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unhideWhenUsed/>
    <w:qFormat/>
    <w:rsid w:val="008A0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63136"/>
    <w:pPr>
      <w:keepNext/>
      <w:keepLines/>
      <w:spacing w:before="40"/>
      <w:outlineLvl w:val="5"/>
    </w:pPr>
    <w:rPr>
      <w:rFonts w:eastAsiaTheme="majorEastAsia" w:cstheme="majorBidi"/>
      <w:b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63136"/>
    <w:pPr>
      <w:keepNext/>
      <w:keepLines/>
      <w:numPr>
        <w:ilvl w:val="6"/>
        <w:numId w:val="6"/>
      </w:numPr>
      <w:spacing w:before="40"/>
      <w:outlineLvl w:val="6"/>
    </w:pPr>
    <w:rPr>
      <w:rFonts w:eastAsiaTheme="majorEastAsia" w:cstheme="majorBidi"/>
      <w:i/>
      <w:iCs/>
      <w:color w:val="8757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63136"/>
    <w:pPr>
      <w:keepNext/>
      <w:keepLines/>
      <w:numPr>
        <w:ilvl w:val="7"/>
        <w:numId w:val="6"/>
      </w:numPr>
      <w:tabs>
        <w:tab w:val="num" w:pos="5760"/>
      </w:tabs>
      <w:spacing w:before="40"/>
      <w:outlineLvl w:val="7"/>
    </w:pPr>
    <w:rPr>
      <w:rFonts w:eastAsiaTheme="majorEastAsia" w:cstheme="majorBidi"/>
      <w:color w:val="54545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63136"/>
    <w:pPr>
      <w:keepNext/>
      <w:keepLines/>
      <w:numPr>
        <w:ilvl w:val="8"/>
        <w:numId w:val="7"/>
      </w:numPr>
      <w:spacing w:before="40"/>
      <w:outlineLvl w:val="8"/>
    </w:pPr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313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C63136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unhideWhenUsed/>
    <w:rsid w:val="00C63136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63136"/>
    <w:rPr>
      <w:rFonts w:asciiTheme="majorHAnsi" w:hAnsiTheme="majorHAnsi"/>
      <w:sz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8A055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A055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0552"/>
    <w:rPr>
      <w:rFonts w:asciiTheme="majorHAnsi" w:eastAsiaTheme="majorEastAsia" w:hAnsiTheme="majorHAnsi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C63136"/>
    <w:rPr>
      <w:color w:val="CC8500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8A0552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8A0552"/>
    <w:rPr>
      <w:rFonts w:asciiTheme="majorHAnsi" w:eastAsiaTheme="majorEastAsia" w:hAnsiTheme="majorHAnsi" w:cstheme="majorBidi"/>
      <w:i/>
      <w:iCs/>
      <w:sz w:val="24"/>
    </w:rPr>
  </w:style>
  <w:style w:type="paragraph" w:styleId="Brdtext">
    <w:name w:val="Body Text"/>
    <w:basedOn w:val="Normal"/>
    <w:link w:val="BrdtextChar"/>
    <w:uiPriority w:val="1"/>
    <w:semiHidden/>
    <w:rsid w:val="00C63136"/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E924FE"/>
    <w:rPr>
      <w:rFonts w:ascii="Georgia" w:hAnsi="Georgia"/>
    </w:rPr>
  </w:style>
  <w:style w:type="character" w:styleId="Platshllartext">
    <w:name w:val="Placeholder Text"/>
    <w:basedOn w:val="Standardstycketeckensnitt"/>
    <w:uiPriority w:val="99"/>
    <w:semiHidden/>
    <w:rsid w:val="00C63136"/>
    <w:rPr>
      <w:color w:val="808080"/>
    </w:rPr>
  </w:style>
  <w:style w:type="table" w:styleId="Tabellrutnt">
    <w:name w:val="Table Grid"/>
    <w:basedOn w:val="Normaltabell"/>
    <w:uiPriority w:val="59"/>
    <w:unhideWhenUsed/>
    <w:rsid w:val="00C63136"/>
    <w:pPr>
      <w:spacing w:after="2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9A9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9A9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C63136"/>
    <w:pPr>
      <w:spacing w:after="20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nummer">
    <w:name w:val="page number"/>
    <w:basedOn w:val="Standardstycketeckensnitt"/>
    <w:uiPriority w:val="99"/>
    <w:unhideWhenUsed/>
    <w:rsid w:val="00C63136"/>
    <w:rPr>
      <w:rFonts w:asciiTheme="majorHAnsi" w:hAnsiTheme="majorHAnsi"/>
    </w:rPr>
  </w:style>
  <w:style w:type="paragraph" w:styleId="Signatur">
    <w:name w:val="Signature"/>
    <w:basedOn w:val="Normal"/>
    <w:link w:val="SignaturChar"/>
    <w:uiPriority w:val="12"/>
    <w:rsid w:val="00C63136"/>
    <w:pPr>
      <w:spacing w:line="240" w:lineRule="auto"/>
    </w:pPr>
  </w:style>
  <w:style w:type="character" w:customStyle="1" w:styleId="SignaturChar">
    <w:name w:val="Signatur Char"/>
    <w:basedOn w:val="Standardstycketeckensnitt"/>
    <w:link w:val="Signatur"/>
    <w:uiPriority w:val="12"/>
    <w:rsid w:val="00C63136"/>
  </w:style>
  <w:style w:type="character" w:customStyle="1" w:styleId="Nmn1">
    <w:name w:val="Nämn1"/>
    <w:basedOn w:val="Standardstycketeckensnitt"/>
    <w:uiPriority w:val="99"/>
    <w:semiHidden/>
    <w:unhideWhenUsed/>
    <w:rsid w:val="00F662D1"/>
    <w:rPr>
      <w:color w:val="2B579A"/>
      <w:shd w:val="clear" w:color="auto" w:fill="E6E6E6"/>
    </w:rPr>
  </w:style>
  <w:style w:type="paragraph" w:customStyle="1" w:styleId="SidfotOrgnrSte">
    <w:name w:val="Sidfot OrgnrSäte"/>
    <w:basedOn w:val="Sidfot"/>
    <w:uiPriority w:val="99"/>
    <w:rsid w:val="00C63136"/>
    <w:pPr>
      <w:spacing w:after="40"/>
    </w:pPr>
  </w:style>
  <w:style w:type="paragraph" w:customStyle="1" w:styleId="MVH">
    <w:name w:val="MVH"/>
    <w:basedOn w:val="Brdtext"/>
    <w:uiPriority w:val="13"/>
    <w:rsid w:val="00C63136"/>
    <w:pPr>
      <w:spacing w:after="48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631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313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313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31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313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136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6"/>
    <w:rsid w:val="00C63136"/>
    <w:pPr>
      <w:numPr>
        <w:ilvl w:val="1"/>
      </w:numPr>
      <w:spacing w:after="160"/>
    </w:pPr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6"/>
    <w:rsid w:val="00C63136"/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numbering" w:customStyle="1" w:styleId="Formatmall1">
    <w:name w:val="Formatmall1"/>
    <w:uiPriority w:val="99"/>
    <w:rsid w:val="00C63136"/>
    <w:pPr>
      <w:numPr>
        <w:numId w:val="1"/>
      </w:numPr>
    </w:pPr>
  </w:style>
  <w:style w:type="paragraph" w:styleId="Liststycke">
    <w:name w:val="List Paragraph"/>
    <w:basedOn w:val="Normal"/>
    <w:uiPriority w:val="34"/>
    <w:unhideWhenUsed/>
    <w:rsid w:val="00C63136"/>
    <w:pPr>
      <w:ind w:left="720"/>
      <w:contextualSpacing/>
    </w:pPr>
  </w:style>
  <w:style w:type="paragraph" w:customStyle="1" w:styleId="NumRubrik1">
    <w:name w:val="Num Rubrik 1"/>
    <w:basedOn w:val="Rubrik1"/>
    <w:next w:val="Normal"/>
    <w:uiPriority w:val="11"/>
    <w:semiHidden/>
    <w:qFormat/>
    <w:rsid w:val="00C63136"/>
    <w:pPr>
      <w:numPr>
        <w:numId w:val="7"/>
      </w:numPr>
    </w:pPr>
  </w:style>
  <w:style w:type="paragraph" w:customStyle="1" w:styleId="NumRubrik2">
    <w:name w:val="Num Rubrik 2"/>
    <w:basedOn w:val="Rubrik2"/>
    <w:next w:val="Normal"/>
    <w:uiPriority w:val="11"/>
    <w:semiHidden/>
    <w:qFormat/>
    <w:rsid w:val="00C63136"/>
    <w:pPr>
      <w:numPr>
        <w:ilvl w:val="1"/>
        <w:numId w:val="7"/>
      </w:numPr>
    </w:pPr>
  </w:style>
  <w:style w:type="paragraph" w:customStyle="1" w:styleId="NumRubrik3">
    <w:name w:val="Num Rubrik 3"/>
    <w:basedOn w:val="Rubrik3"/>
    <w:next w:val="Normal"/>
    <w:uiPriority w:val="11"/>
    <w:semiHidden/>
    <w:qFormat/>
    <w:rsid w:val="00C63136"/>
    <w:pPr>
      <w:numPr>
        <w:ilvl w:val="2"/>
        <w:numId w:val="7"/>
      </w:numPr>
    </w:pPr>
  </w:style>
  <w:style w:type="paragraph" w:customStyle="1" w:styleId="NumRubrik4">
    <w:name w:val="Num Rubrik 4"/>
    <w:basedOn w:val="Rubrik4"/>
    <w:next w:val="Normal"/>
    <w:uiPriority w:val="11"/>
    <w:semiHidden/>
    <w:rsid w:val="00C63136"/>
    <w:pPr>
      <w:numPr>
        <w:ilvl w:val="3"/>
        <w:numId w:val="7"/>
      </w:numPr>
    </w:pPr>
  </w:style>
  <w:style w:type="paragraph" w:customStyle="1" w:styleId="NumRubrik5">
    <w:name w:val="Num Rubrik 5"/>
    <w:basedOn w:val="Rubrik5"/>
    <w:next w:val="Normal"/>
    <w:uiPriority w:val="11"/>
    <w:semiHidden/>
    <w:rsid w:val="00C63136"/>
    <w:pPr>
      <w:numPr>
        <w:ilvl w:val="4"/>
        <w:numId w:val="7"/>
      </w:numPr>
    </w:pPr>
  </w:style>
  <w:style w:type="paragraph" w:styleId="Numreradlista">
    <w:name w:val="List Number"/>
    <w:basedOn w:val="Normal"/>
    <w:uiPriority w:val="12"/>
    <w:qFormat/>
    <w:rsid w:val="00C63136"/>
    <w:pPr>
      <w:numPr>
        <w:numId w:val="3"/>
      </w:numPr>
      <w:contextualSpacing/>
    </w:pPr>
  </w:style>
  <w:style w:type="numbering" w:customStyle="1" w:styleId="Punkter">
    <w:name w:val="Punkter"/>
    <w:uiPriority w:val="99"/>
    <w:rsid w:val="00C63136"/>
    <w:pPr>
      <w:numPr>
        <w:numId w:val="4"/>
      </w:numPr>
    </w:pPr>
  </w:style>
  <w:style w:type="paragraph" w:styleId="Punktlista">
    <w:name w:val="List Bullet"/>
    <w:basedOn w:val="Liststycke"/>
    <w:uiPriority w:val="12"/>
    <w:qFormat/>
    <w:rsid w:val="00C63136"/>
    <w:pPr>
      <w:numPr>
        <w:numId w:val="5"/>
      </w:numPr>
    </w:pPr>
  </w:style>
  <w:style w:type="paragraph" w:styleId="Punktlista2">
    <w:name w:val="List Bullet 2"/>
    <w:basedOn w:val="Liststycke"/>
    <w:uiPriority w:val="12"/>
    <w:semiHidden/>
    <w:rsid w:val="00C63136"/>
    <w:pPr>
      <w:numPr>
        <w:ilvl w:val="1"/>
        <w:numId w:val="5"/>
      </w:numPr>
    </w:pPr>
  </w:style>
  <w:style w:type="paragraph" w:styleId="Punktlista3">
    <w:name w:val="List Bullet 3"/>
    <w:basedOn w:val="Liststycke"/>
    <w:uiPriority w:val="12"/>
    <w:semiHidden/>
    <w:rsid w:val="00C63136"/>
    <w:pPr>
      <w:numPr>
        <w:ilvl w:val="2"/>
        <w:numId w:val="5"/>
      </w:numPr>
    </w:pPr>
  </w:style>
  <w:style w:type="paragraph" w:styleId="Punktlista4">
    <w:name w:val="List Bullet 4"/>
    <w:basedOn w:val="Liststycke"/>
    <w:uiPriority w:val="12"/>
    <w:semiHidden/>
    <w:rsid w:val="00C63136"/>
    <w:pPr>
      <w:numPr>
        <w:ilvl w:val="3"/>
        <w:numId w:val="5"/>
      </w:numPr>
    </w:pPr>
  </w:style>
  <w:style w:type="paragraph" w:styleId="Punktlista5">
    <w:name w:val="List Bullet 5"/>
    <w:basedOn w:val="Liststycke"/>
    <w:uiPriority w:val="12"/>
    <w:semiHidden/>
    <w:rsid w:val="00C63136"/>
    <w:pPr>
      <w:numPr>
        <w:ilvl w:val="4"/>
        <w:numId w:val="5"/>
      </w:numPr>
    </w:pPr>
  </w:style>
  <w:style w:type="paragraph" w:styleId="Rubrik">
    <w:name w:val="Title"/>
    <w:next w:val="Normal"/>
    <w:link w:val="RubrikChar"/>
    <w:uiPriority w:val="15"/>
    <w:rsid w:val="00C63136"/>
    <w:pPr>
      <w:spacing w:after="120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Char">
    <w:name w:val="Rubrik Char"/>
    <w:basedOn w:val="Standardstycketeckensnitt"/>
    <w:link w:val="Rubrik"/>
    <w:uiPriority w:val="15"/>
    <w:rsid w:val="00C6313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3136"/>
    <w:rPr>
      <w:rFonts w:eastAsiaTheme="majorEastAsia" w:cstheme="majorBidi"/>
      <w:b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3136"/>
    <w:rPr>
      <w:rFonts w:eastAsiaTheme="majorEastAsia" w:cstheme="majorBidi"/>
      <w:i/>
      <w:iCs/>
      <w:color w:val="8757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3136"/>
    <w:rPr>
      <w:rFonts w:eastAsiaTheme="majorEastAsia" w:cstheme="majorBidi"/>
      <w:color w:val="54545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3136"/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table" w:styleId="Rutntstabell4dekorfrg4">
    <w:name w:val="Grid Table 4 Accent 4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00FDAF" w:themeColor="accent4" w:themeTint="99"/>
        <w:left w:val="single" w:sz="4" w:space="0" w:color="00FDAF" w:themeColor="accent4" w:themeTint="99"/>
        <w:bottom w:val="single" w:sz="4" w:space="0" w:color="00FDAF" w:themeColor="accent4" w:themeTint="99"/>
        <w:right w:val="single" w:sz="4" w:space="0" w:color="00FDAF" w:themeColor="accent4" w:themeTint="99"/>
        <w:insideH w:val="single" w:sz="4" w:space="0" w:color="00FDAF" w:themeColor="accent4" w:themeTint="99"/>
        <w:insideV w:val="single" w:sz="4" w:space="0" w:color="00FD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39" w:themeColor="accent4"/>
          <w:left w:val="single" w:sz="4" w:space="0" w:color="005239" w:themeColor="accent4"/>
          <w:bottom w:val="single" w:sz="4" w:space="0" w:color="005239" w:themeColor="accent4"/>
          <w:right w:val="single" w:sz="4" w:space="0" w:color="005239" w:themeColor="accent4"/>
          <w:insideH w:val="nil"/>
          <w:insideV w:val="nil"/>
        </w:tcBorders>
        <w:shd w:val="clear" w:color="auto" w:fill="005239" w:themeFill="accent4"/>
      </w:tcPr>
    </w:tblStylePr>
    <w:tblStylePr w:type="lastRow">
      <w:rPr>
        <w:b/>
        <w:bCs/>
      </w:rPr>
      <w:tblPr/>
      <w:tcPr>
        <w:tcBorders>
          <w:top w:val="double" w:sz="4" w:space="0" w:color="0052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E4" w:themeFill="accent4" w:themeFillTint="33"/>
      </w:tcPr>
    </w:tblStylePr>
    <w:tblStylePr w:type="band1Horz">
      <w:tblPr/>
      <w:tcPr>
        <w:shd w:val="clear" w:color="auto" w:fill="A9FFE4" w:themeFill="accent4" w:themeFillTint="33"/>
      </w:tcPr>
    </w:tblStylePr>
  </w:style>
  <w:style w:type="paragraph" w:customStyle="1" w:styleId="Tabellrubrik">
    <w:name w:val="Tabellrubrik"/>
    <w:basedOn w:val="Normal"/>
    <w:uiPriority w:val="12"/>
    <w:qFormat/>
    <w:rsid w:val="00C63136"/>
    <w:pPr>
      <w:spacing w:after="40"/>
    </w:pPr>
    <w:rPr>
      <w:b/>
    </w:rPr>
  </w:style>
  <w:style w:type="table" w:styleId="Listtabell4dekorfrg3">
    <w:name w:val="List Table 4 Accent 3"/>
    <w:basedOn w:val="Normaltabell"/>
    <w:uiPriority w:val="49"/>
    <w:rsid w:val="00C63136"/>
    <w:pPr>
      <w:spacing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styleId="Beskrivning">
    <w:name w:val="caption"/>
    <w:basedOn w:val="Normal"/>
    <w:next w:val="Normal"/>
    <w:uiPriority w:val="35"/>
    <w:qFormat/>
    <w:rsid w:val="00C63136"/>
    <w:pPr>
      <w:spacing w:after="40" w:line="240" w:lineRule="auto"/>
    </w:pPr>
    <w:rPr>
      <w:i/>
      <w:iCs/>
      <w:sz w:val="18"/>
      <w:szCs w:val="18"/>
    </w:rPr>
  </w:style>
  <w:style w:type="character" w:styleId="Stark">
    <w:name w:val="Strong"/>
    <w:basedOn w:val="Standardstycketeckensnitt"/>
    <w:uiPriority w:val="22"/>
    <w:unhideWhenUsed/>
    <w:qFormat/>
    <w:rsid w:val="00C63136"/>
    <w:rPr>
      <w:b/>
      <w:bCs/>
    </w:rPr>
  </w:style>
  <w:style w:type="paragraph" w:styleId="Ingetavstnd">
    <w:name w:val="No Spacing"/>
    <w:uiPriority w:val="18"/>
    <w:rsid w:val="00F662D1"/>
    <w:pPr>
      <w:spacing w:line="240" w:lineRule="auto"/>
    </w:pPr>
  </w:style>
  <w:style w:type="table" w:styleId="Listtabell3dekorfrg3">
    <w:name w:val="List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8FCC60" w:themeColor="accent3"/>
        <w:left w:val="single" w:sz="4" w:space="0" w:color="8FCC60" w:themeColor="accent3"/>
        <w:bottom w:val="single" w:sz="4" w:space="0" w:color="8FCC60" w:themeColor="accent3"/>
        <w:right w:val="single" w:sz="4" w:space="0" w:color="8FCC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C60" w:themeColor="accent3"/>
          <w:right w:val="single" w:sz="4" w:space="0" w:color="8FCC60" w:themeColor="accent3"/>
        </w:tcBorders>
      </w:tcPr>
    </w:tblStylePr>
    <w:tblStylePr w:type="band1Horz">
      <w:tblPr/>
      <w:tcPr>
        <w:tcBorders>
          <w:top w:val="single" w:sz="4" w:space="0" w:color="8FCC60" w:themeColor="accent3"/>
          <w:bottom w:val="single" w:sz="4" w:space="0" w:color="8FCC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C60" w:themeColor="accent3"/>
          <w:left w:val="nil"/>
        </w:tcBorders>
      </w:tcPr>
    </w:tblStylePr>
    <w:tblStylePr w:type="swCell">
      <w:tblPr/>
      <w:tcPr>
        <w:tcBorders>
          <w:top w:val="double" w:sz="4" w:space="0" w:color="8FCC60" w:themeColor="accent3"/>
          <w:right w:val="nil"/>
        </w:tcBorders>
      </w:tcPr>
    </w:tblStylePr>
  </w:style>
  <w:style w:type="numbering" w:customStyle="1" w:styleId="Nmr">
    <w:name w:val="Nmr"/>
    <w:uiPriority w:val="99"/>
    <w:rsid w:val="00C63136"/>
    <w:pPr>
      <w:numPr>
        <w:numId w:val="2"/>
      </w:numPr>
    </w:pPr>
  </w:style>
  <w:style w:type="table" w:styleId="Rutntstabell3dekorfrg3">
    <w:name w:val="Grid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  <w:tblStylePr w:type="neCell">
      <w:tblPr/>
      <w:tcPr>
        <w:tcBorders>
          <w:bottom w:val="single" w:sz="4" w:space="0" w:color="BBE09F" w:themeColor="accent3" w:themeTint="99"/>
        </w:tcBorders>
      </w:tcPr>
    </w:tblStylePr>
    <w:tblStylePr w:type="nwCell">
      <w:tblPr/>
      <w:tcPr>
        <w:tcBorders>
          <w:bottom w:val="single" w:sz="4" w:space="0" w:color="BBE09F" w:themeColor="accent3" w:themeTint="99"/>
        </w:tcBorders>
      </w:tcPr>
    </w:tblStylePr>
    <w:tblStylePr w:type="seCell">
      <w:tblPr/>
      <w:tcPr>
        <w:tcBorders>
          <w:top w:val="single" w:sz="4" w:space="0" w:color="BBE09F" w:themeColor="accent3" w:themeTint="99"/>
        </w:tcBorders>
      </w:tcPr>
    </w:tblStylePr>
    <w:tblStylePr w:type="swCell">
      <w:tblPr/>
      <w:tcPr>
        <w:tcBorders>
          <w:top w:val="single" w:sz="4" w:space="0" w:color="BBE09F" w:themeColor="accent3" w:themeTint="99"/>
        </w:tcBorders>
      </w:tcPr>
    </w:tblStylePr>
  </w:style>
  <w:style w:type="table" w:styleId="Rutntstabell4dekorfrg3">
    <w:name w:val="Grid Table 4 Accent 3"/>
    <w:basedOn w:val="Normaltabell"/>
    <w:uiPriority w:val="49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table" w:styleId="Rutntstabell5mrkdekorfrg3">
    <w:name w:val="Grid Table 5 Dark Accent 3"/>
    <w:basedOn w:val="Normaltabell"/>
    <w:uiPriority w:val="50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band1Vert">
      <w:tblPr/>
      <w:tcPr>
        <w:shd w:val="clear" w:color="auto" w:fill="D2EABF" w:themeFill="accent3" w:themeFillTint="66"/>
      </w:tcPr>
    </w:tblStylePr>
    <w:tblStylePr w:type="band1Horz">
      <w:tblPr/>
      <w:tcPr>
        <w:shd w:val="clear" w:color="auto" w:fill="D2EABF" w:themeFill="accent3" w:themeFillTint="66"/>
      </w:tcPr>
    </w:tblStylePr>
  </w:style>
  <w:style w:type="paragraph" w:customStyle="1" w:styleId="IndragNormal">
    <w:name w:val="Indrag Normal"/>
    <w:basedOn w:val="Normal"/>
    <w:uiPriority w:val="1"/>
    <w:qFormat/>
    <w:rsid w:val="00E924FE"/>
    <w:pPr>
      <w:tabs>
        <w:tab w:val="right" w:pos="8222"/>
      </w:tabs>
      <w:spacing w:after="200"/>
      <w:ind w:left="454"/>
    </w:pPr>
  </w:style>
  <w:style w:type="paragraph" w:customStyle="1" w:styleId="Mtespunkter">
    <w:name w:val="Mötespunkter"/>
    <w:basedOn w:val="Numreradlista"/>
    <w:next w:val="IndragNormal"/>
    <w:uiPriority w:val="1"/>
    <w:qFormat/>
    <w:rsid w:val="00880A21"/>
    <w:pPr>
      <w:numPr>
        <w:numId w:val="0"/>
      </w:numPr>
      <w:spacing w:before="200"/>
      <w:ind w:left="453" w:hanging="198"/>
    </w:pPr>
    <w:rPr>
      <w:b/>
    </w:rPr>
  </w:style>
  <w:style w:type="paragraph" w:customStyle="1" w:styleId="Punktlista6">
    <w:name w:val="Punktlista 6"/>
    <w:basedOn w:val="Normal"/>
    <w:uiPriority w:val="12"/>
    <w:semiHidden/>
    <w:rsid w:val="00C63136"/>
    <w:pPr>
      <w:numPr>
        <w:ilvl w:val="5"/>
        <w:numId w:val="5"/>
      </w:numPr>
    </w:pPr>
  </w:style>
  <w:style w:type="paragraph" w:customStyle="1" w:styleId="Punktlista7">
    <w:name w:val="Punktlista 7"/>
    <w:basedOn w:val="Normal"/>
    <w:uiPriority w:val="12"/>
    <w:semiHidden/>
    <w:rsid w:val="00C63136"/>
    <w:pPr>
      <w:numPr>
        <w:ilvl w:val="6"/>
        <w:numId w:val="5"/>
      </w:numPr>
    </w:pPr>
  </w:style>
  <w:style w:type="paragraph" w:customStyle="1" w:styleId="Punktlista8">
    <w:name w:val="Punktlista 8"/>
    <w:basedOn w:val="Normal"/>
    <w:uiPriority w:val="12"/>
    <w:semiHidden/>
    <w:rsid w:val="00C63136"/>
    <w:pPr>
      <w:numPr>
        <w:ilvl w:val="7"/>
        <w:numId w:val="5"/>
      </w:numPr>
    </w:pPr>
  </w:style>
  <w:style w:type="paragraph" w:customStyle="1" w:styleId="Punktlista9">
    <w:name w:val="Punktlista 9"/>
    <w:basedOn w:val="Normal"/>
    <w:uiPriority w:val="12"/>
    <w:semiHidden/>
    <w:rsid w:val="00C63136"/>
    <w:pPr>
      <w:numPr>
        <w:ilvl w:val="8"/>
        <w:numId w:val="5"/>
      </w:numPr>
    </w:pPr>
  </w:style>
  <w:style w:type="paragraph" w:styleId="Datum">
    <w:name w:val="Date"/>
    <w:basedOn w:val="Normal"/>
    <w:next w:val="Normal"/>
    <w:link w:val="DatumChar"/>
    <w:uiPriority w:val="17"/>
    <w:unhideWhenUsed/>
    <w:rsid w:val="00C63136"/>
    <w:rPr>
      <w:rFonts w:asciiTheme="majorHAnsi" w:hAnsiTheme="majorHAnsi"/>
      <w:sz w:val="32"/>
    </w:rPr>
  </w:style>
  <w:style w:type="character" w:customStyle="1" w:styleId="DatumChar">
    <w:name w:val="Datum Char"/>
    <w:basedOn w:val="Standardstycketeckensnitt"/>
    <w:link w:val="Datum"/>
    <w:uiPriority w:val="17"/>
    <w:rsid w:val="00C63136"/>
    <w:rPr>
      <w:rFonts w:asciiTheme="majorHAnsi" w:hAnsiTheme="majorHAnsi"/>
      <w:sz w:val="32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C63136"/>
    <w:pPr>
      <w:spacing w:after="360"/>
    </w:pPr>
    <w:rPr>
      <w:rFonts w:asciiTheme="majorHAnsi" w:hAnsiTheme="majorHAnsi"/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C63136"/>
    <w:rPr>
      <w:rFonts w:asciiTheme="majorHAnsi" w:hAnsiTheme="majorHAnsi"/>
      <w:sz w:val="24"/>
    </w:rPr>
  </w:style>
  <w:style w:type="paragraph" w:styleId="Innehll1">
    <w:name w:val="toc 1"/>
    <w:basedOn w:val="Normal"/>
    <w:next w:val="Normal"/>
    <w:autoRedefine/>
    <w:uiPriority w:val="39"/>
    <w:unhideWhenUsed/>
    <w:rsid w:val="00C63136"/>
    <w:pPr>
      <w:tabs>
        <w:tab w:val="left" w:pos="440"/>
        <w:tab w:val="right" w:pos="8607"/>
      </w:tabs>
      <w:spacing w:after="120"/>
    </w:pPr>
    <w:rPr>
      <w:rFonts w:asciiTheme="majorHAnsi" w:hAnsiTheme="majorHAnsi"/>
      <w:b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C63136"/>
    <w:pPr>
      <w:tabs>
        <w:tab w:val="left" w:pos="426"/>
        <w:tab w:val="right" w:leader="dot" w:pos="8607"/>
      </w:tabs>
      <w:spacing w:after="10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C63136"/>
    <w:pPr>
      <w:tabs>
        <w:tab w:val="right" w:leader="dot" w:pos="8607"/>
      </w:tabs>
      <w:spacing w:after="40"/>
      <w:ind w:left="1134" w:hanging="709"/>
    </w:pPr>
    <w:rPr>
      <w:rFonts w:asciiTheme="majorHAnsi" w:hAnsiTheme="majorHAnsi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63136"/>
    <w:pPr>
      <w:spacing w:before="240" w:line="259" w:lineRule="auto"/>
      <w:outlineLvl w:val="9"/>
    </w:pPr>
    <w:rPr>
      <w:bCs w:val="0"/>
      <w:color w:val="005239" w:themeColor="accent4"/>
      <w:szCs w:val="32"/>
      <w:lang w:eastAsia="sv-SE"/>
    </w:rPr>
  </w:style>
  <w:style w:type="table" w:styleId="Listtabell4dekorfrg2">
    <w:name w:val="List Table 4 Accent 2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1DFD81" w:themeColor="accent2" w:themeTint="99"/>
        <w:left w:val="single" w:sz="4" w:space="0" w:color="1DFD81" w:themeColor="accent2" w:themeTint="99"/>
        <w:bottom w:val="single" w:sz="4" w:space="0" w:color="1DFD81" w:themeColor="accent2" w:themeTint="99"/>
        <w:right w:val="single" w:sz="4" w:space="0" w:color="1DFD81" w:themeColor="accent2" w:themeTint="99"/>
        <w:insideH w:val="single" w:sz="4" w:space="0" w:color="1DFD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23B" w:themeColor="accent2"/>
          <w:left w:val="single" w:sz="4" w:space="0" w:color="01823B" w:themeColor="accent2"/>
          <w:bottom w:val="single" w:sz="4" w:space="0" w:color="01823B" w:themeColor="accent2"/>
          <w:right w:val="single" w:sz="4" w:space="0" w:color="01823B" w:themeColor="accent2"/>
          <w:insideH w:val="nil"/>
        </w:tcBorders>
        <w:shd w:val="clear" w:color="auto" w:fill="01823B" w:themeFill="accent2"/>
      </w:tcPr>
    </w:tblStylePr>
    <w:tblStylePr w:type="lastRow">
      <w:rPr>
        <w:b/>
        <w:bCs/>
      </w:rPr>
      <w:tblPr/>
      <w:tcPr>
        <w:tcBorders>
          <w:top w:val="double" w:sz="4" w:space="0" w:color="1DFD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ED5" w:themeFill="accent2" w:themeFillTint="33"/>
      </w:tcPr>
    </w:tblStylePr>
    <w:tblStylePr w:type="band1Horz">
      <w:tblPr/>
      <w:tcPr>
        <w:shd w:val="clear" w:color="auto" w:fill="B3FED5" w:themeFill="accent2" w:themeFillTint="33"/>
      </w:tcPr>
    </w:tblStylePr>
  </w:style>
  <w:style w:type="character" w:styleId="Nmn">
    <w:name w:val="Mention"/>
    <w:basedOn w:val="Standardstycketeckensnitt"/>
    <w:uiPriority w:val="99"/>
    <w:semiHidden/>
    <w:unhideWhenUsed/>
    <w:rsid w:val="00C63136"/>
    <w:rPr>
      <w:color w:val="2B579A"/>
      <w:shd w:val="clear" w:color="auto" w:fill="E6E6E6"/>
    </w:rPr>
  </w:style>
  <w:style w:type="table" w:customStyle="1" w:styleId="Preemtabell">
    <w:name w:val="Preem tabell"/>
    <w:basedOn w:val="Listtabell4dekorfrg3"/>
    <w:uiPriority w:val="99"/>
    <w:rsid w:val="00C63136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customStyle="1" w:styleId="Rapportinformation">
    <w:name w:val="Rapportinformation"/>
    <w:basedOn w:val="Underrubrik"/>
    <w:uiPriority w:val="17"/>
    <w:rsid w:val="00C63136"/>
    <w:pPr>
      <w:spacing w:before="600" w:after="0"/>
    </w:pPr>
    <w:rPr>
      <w:b w:val="0"/>
      <w:sz w:val="32"/>
    </w:rPr>
  </w:style>
  <w:style w:type="paragraph" w:customStyle="1" w:styleId="Sidhuvudfet">
    <w:name w:val="Sidhuvud fet"/>
    <w:basedOn w:val="Sidhuvud"/>
    <w:uiPriority w:val="99"/>
    <w:rsid w:val="00C6313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reem">
  <a:themeElements>
    <a:clrScheme name="Preem 2017">
      <a:dk1>
        <a:srgbClr val="363636"/>
      </a:dk1>
      <a:lt1>
        <a:sysClr val="window" lastClr="FFFFFF"/>
      </a:lt1>
      <a:dk2>
        <a:srgbClr val="FFAC12"/>
      </a:dk2>
      <a:lt2>
        <a:srgbClr val="FFF87D"/>
      </a:lt2>
      <a:accent1>
        <a:srgbClr val="FFAC12"/>
      </a:accent1>
      <a:accent2>
        <a:srgbClr val="01823B"/>
      </a:accent2>
      <a:accent3>
        <a:srgbClr val="8FCC60"/>
      </a:accent3>
      <a:accent4>
        <a:srgbClr val="005239"/>
      </a:accent4>
      <a:accent5>
        <a:srgbClr val="E2EDCA"/>
      </a:accent5>
      <a:accent6>
        <a:srgbClr val="575A61"/>
      </a:accent6>
      <a:hlink>
        <a:srgbClr val="CC8500"/>
      </a:hlink>
      <a:folHlink>
        <a:srgbClr val="69AA36"/>
      </a:folHlink>
    </a:clrScheme>
    <a:fontScheme name="Preem 201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E495E81984C44A1D96B3C533BA6E9" ma:contentTypeVersion="2" ma:contentTypeDescription="Skapa ett nytt dokument." ma:contentTypeScope="" ma:versionID="599f64a3cc8fbbdafa0d7d0d6269bb7b">
  <xsd:schema xmlns:xsd="http://www.w3.org/2001/XMLSchema" xmlns:xs="http://www.w3.org/2001/XMLSchema" xmlns:p="http://schemas.microsoft.com/office/2006/metadata/properties" xmlns:ns2="8ff6e608-1484-42b6-aea0-70cd540bebc0" targetNamespace="http://schemas.microsoft.com/office/2006/metadata/properties" ma:root="true" ma:fieldsID="88ef6ee121f5c99fae70f046ba91246e" ns2:_="">
    <xsd:import namespace="8ff6e608-1484-42b6-aea0-70cd540b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e608-1484-42b6-aea0-70cd540b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B2387-75BD-421F-A557-3DFF80FBC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C6D6D-CECA-480F-9A69-A943CBA7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73199-1BAC-44A1-A190-8C94EAEDC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35B1C-C960-465F-B4F5-86245884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e608-1484-42b6-aea0-70cd540b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2111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Lidström Magnus</dc:creator>
  <cp:keywords/>
  <dc:description/>
  <cp:lastModifiedBy>Malin Andersson</cp:lastModifiedBy>
  <cp:revision>2</cp:revision>
  <cp:lastPrinted>2011-02-07T10:58:00Z</cp:lastPrinted>
  <dcterms:created xsi:type="dcterms:W3CDTF">2022-03-28T07:27:00Z</dcterms:created>
  <dcterms:modified xsi:type="dcterms:W3CDTF">2022-03-28T07:27:00Z</dcterms:modified>
</cp:coreProperties>
</file>